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EF86" w14:textId="77777777" w:rsidR="00911759" w:rsidRPr="00FA6F15" w:rsidRDefault="00911759" w:rsidP="00911759">
      <w:pPr>
        <w:spacing w:before="120" w:after="0"/>
        <w:jc w:val="center"/>
        <w:rPr>
          <w:rFonts w:ascii="Century Gothic" w:hAnsi="Century Gothic" w:cs="Arial"/>
          <w:b/>
          <w:iCs/>
        </w:rPr>
      </w:pPr>
      <w:r w:rsidRPr="00FA6F15">
        <w:rPr>
          <w:rFonts w:ascii="Century Gothic" w:hAnsi="Century Gothic" w:cs="Arial"/>
          <w:b/>
          <w:iCs/>
        </w:rPr>
        <w:t>UNIVERSIDAD POLITÉCNICA ESTATAL DEL CARCHI</w:t>
      </w:r>
    </w:p>
    <w:p w14:paraId="7387DB11" w14:textId="77777777" w:rsidR="00911759" w:rsidRPr="00FA6F15" w:rsidRDefault="00000000" w:rsidP="00911759">
      <w:pPr>
        <w:spacing w:before="120"/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1692802524"/>
          <w:placeholder>
            <w:docPart w:val="5D9041B52B8B4957B1368128643C9EB3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911759" w:rsidRPr="008D72B3">
            <w:rPr>
              <w:rStyle w:val="Textodelmarcadordeposicin"/>
            </w:rPr>
            <w:t>Elija un elemento.</w:t>
          </w:r>
        </w:sdtContent>
      </w:sdt>
    </w:p>
    <w:p w14:paraId="3DEC10E3" w14:textId="77777777" w:rsidR="00911759" w:rsidRPr="00FA6F15" w:rsidRDefault="00911759" w:rsidP="00911759">
      <w:pPr>
        <w:tabs>
          <w:tab w:val="center" w:pos="4536"/>
          <w:tab w:val="left" w:pos="7738"/>
        </w:tabs>
        <w:jc w:val="center"/>
        <w:rPr>
          <w:rFonts w:ascii="Century Gothic" w:hAnsi="Century Gothic"/>
          <w:b/>
        </w:rPr>
      </w:pPr>
    </w:p>
    <w:p w14:paraId="2450BC18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b/>
          <w:lang w:eastAsia="es-AR"/>
        </w:rPr>
      </w:pPr>
    </w:p>
    <w:p w14:paraId="484CA036" w14:textId="77777777" w:rsidR="00911759" w:rsidRPr="00FA6F15" w:rsidRDefault="00911759" w:rsidP="00911759">
      <w:pPr>
        <w:spacing w:after="160" w:line="240" w:lineRule="auto"/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</w:pPr>
      <w:r w:rsidRPr="00FA6F15"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 xml:space="preserve">CONVOCATORIA PARA LA POSTULACIÓN DEL EXAMEN </w:t>
      </w:r>
      <w:r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>DE</w:t>
      </w:r>
      <w:r w:rsidRPr="00FA6F15"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 xml:space="preserve"> CARÁCTER COMPLEXIVO</w:t>
      </w:r>
    </w:p>
    <w:p w14:paraId="3EAB1A00" w14:textId="77777777" w:rsidR="00911759" w:rsidRPr="00FA6F15" w:rsidRDefault="00911759" w:rsidP="00911759">
      <w:pPr>
        <w:spacing w:after="160" w:line="240" w:lineRule="auto"/>
        <w:jc w:val="center"/>
        <w:rPr>
          <w:rFonts w:ascii="Century Gothic" w:eastAsia="Times New Roman" w:hAnsi="Century Gothic" w:cs="Calibri"/>
          <w:color w:val="000000"/>
          <w:lang w:val="es-ES" w:eastAsia="es-ES"/>
        </w:rPr>
      </w:pPr>
    </w:p>
    <w:p w14:paraId="4511386F" w14:textId="0999B027" w:rsidR="00911759" w:rsidRPr="005B1B2A" w:rsidRDefault="00911759" w:rsidP="005B1B2A">
      <w:pPr>
        <w:spacing w:before="240" w:after="240" w:line="360" w:lineRule="auto"/>
        <w:jc w:val="both"/>
        <w:rPr>
          <w:rFonts w:ascii="Century Gothic" w:hAnsi="Century Gothic"/>
          <w:i/>
          <w:iCs/>
        </w:rPr>
      </w:pPr>
      <w:r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Dando cumplimiento </w:t>
      </w:r>
      <w:r w:rsidR="005B1B2A"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al </w:t>
      </w:r>
      <w:r w:rsidR="005B1B2A" w:rsidRPr="005B1B2A">
        <w:rPr>
          <w:rFonts w:ascii="Century Gothic" w:hAnsi="Century Gothic"/>
          <w:i/>
          <w:iCs/>
        </w:rPr>
        <w:t>Art. 83 de la Codificación del Reglamento de Régimen Académico y de Estudiantes de la UPEC</w:t>
      </w:r>
      <w:r w:rsidR="005B1B2A"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, </w:t>
      </w:r>
      <w:r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se convoca a los estudiantes a postularse a la opción de titulación ECC que se llevará a cabo, del </w:t>
      </w:r>
      <w:sdt>
        <w:sdtPr>
          <w:rPr>
            <w:rFonts w:ascii="Century Gothic" w:eastAsia="Times New Roman" w:hAnsi="Century Gothic" w:cs="Arial"/>
            <w:i/>
            <w:iCs/>
            <w:color w:val="000000"/>
            <w:lang w:eastAsia="es-ES"/>
          </w:rPr>
          <w:id w:val="1537004148"/>
          <w:placeholder>
            <w:docPart w:val="E704A925819A4A3EB9451BA32763DD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B1B2A">
            <w:rPr>
              <w:rStyle w:val="Textodelmarcadordeposicin"/>
              <w:rFonts w:ascii="Century Gothic" w:hAnsi="Century Gothic"/>
              <w:i/>
              <w:iCs/>
            </w:rPr>
            <w:t>Haga clic aquí o pulse para escribir una fecha.</w:t>
          </w:r>
        </w:sdtContent>
      </w:sdt>
      <w:r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 hasta el  </w:t>
      </w:r>
      <w:sdt>
        <w:sdtPr>
          <w:rPr>
            <w:rFonts w:ascii="Century Gothic" w:eastAsia="Times New Roman" w:hAnsi="Century Gothic" w:cs="Arial"/>
            <w:i/>
            <w:iCs/>
            <w:color w:val="000000"/>
            <w:lang w:eastAsia="es-ES"/>
          </w:rPr>
          <w:id w:val="1180395589"/>
          <w:placeholder>
            <w:docPart w:val="E704A925819A4A3EB9451BA32763DD8F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5B1B2A">
            <w:rPr>
              <w:rStyle w:val="Textodelmarcadordeposicin"/>
              <w:rFonts w:ascii="Century Gothic" w:hAnsi="Century Gothic"/>
              <w:i/>
              <w:iCs/>
            </w:rPr>
            <w:t>Haga clic aquí o pulse para escribir una fecha.</w:t>
          </w:r>
        </w:sdtContent>
      </w:sdt>
      <w:r w:rsidRPr="005B1B2A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, para lo cual deberán cumplir con los siguientes requisitos y entregarlos en la secretaria de Carrera: </w:t>
      </w:r>
    </w:p>
    <w:p w14:paraId="40AECA46" w14:textId="77777777" w:rsidR="00911759" w:rsidRPr="00FA6F15" w:rsidRDefault="00911759" w:rsidP="00911759">
      <w:pPr>
        <w:spacing w:after="0"/>
        <w:jc w:val="both"/>
        <w:rPr>
          <w:rFonts w:ascii="Century Gothic" w:eastAsia="Times New Roman" w:hAnsi="Century Gothic" w:cs="Arial"/>
          <w:i/>
          <w:iCs/>
          <w:color w:val="000000"/>
          <w:lang w:eastAsia="es-ES"/>
        </w:rPr>
      </w:pPr>
    </w:p>
    <w:p w14:paraId="0C92B201" w14:textId="77777777" w:rsidR="00911759" w:rsidRPr="00FA6F15" w:rsidRDefault="00911759" w:rsidP="00911759">
      <w:pPr>
        <w:spacing w:after="0"/>
        <w:jc w:val="both"/>
        <w:rPr>
          <w:rFonts w:ascii="Century Gothic" w:eastAsia="Times New Roman" w:hAnsi="Century Gothic" w:cs="Arial"/>
          <w:i/>
          <w:iCs/>
          <w:color w:val="000000"/>
          <w:lang w:eastAsia="es-ES"/>
        </w:rPr>
      </w:pPr>
      <w:r w:rsidRPr="00FA6F1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    </w:t>
      </w:r>
    </w:p>
    <w:p w14:paraId="529CD5A8" w14:textId="54452267" w:rsidR="00911759" w:rsidRPr="00FB00BF" w:rsidRDefault="00911759" w:rsidP="00FB00BF">
      <w:pPr>
        <w:numPr>
          <w:ilvl w:val="0"/>
          <w:numId w:val="1"/>
        </w:numPr>
        <w:spacing w:after="0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eastAsia="Times New Roman" w:hAnsi="Century Gothic" w:cs="Arial"/>
          <w:i/>
          <w:iCs/>
          <w:color w:val="000000"/>
          <w:lang w:val="es-ES" w:eastAsia="es-ES"/>
        </w:rPr>
        <w:t>Solicitud de trámite académico dirigida al Director de Carrera.</w:t>
      </w:r>
    </w:p>
    <w:p w14:paraId="65BD5E47" w14:textId="77777777" w:rsidR="00911759" w:rsidRPr="00FA6F15" w:rsidRDefault="00911759" w:rsidP="00911759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hAnsi="Century Gothic" w:cs="Arial"/>
          <w:i/>
        </w:rPr>
        <w:t>Certificado de idoneidad para rendir el examen teórico, otorgado por el Director de Carrera.</w:t>
      </w:r>
    </w:p>
    <w:p w14:paraId="2CD6B83D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466CBF5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36AB6101" w14:textId="77777777" w:rsidR="00911759" w:rsidRPr="00FA6F15" w:rsidRDefault="00911759" w:rsidP="00911759">
      <w:pPr>
        <w:spacing w:after="0" w:line="240" w:lineRule="auto"/>
        <w:jc w:val="right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Tulcán, </w:t>
      </w:r>
      <w:sdt>
        <w:sdtPr>
          <w:rPr>
            <w:rFonts w:ascii="Century Gothic" w:eastAsia="Times New Roman" w:hAnsi="Century Gothic" w:cs="Arial"/>
            <w:i/>
            <w:color w:val="000000"/>
            <w:lang w:val="es-ES" w:eastAsia="es-ES"/>
          </w:rPr>
          <w:id w:val="-1625533980"/>
          <w:placeholder>
            <w:docPart w:val="E704A925819A4A3EB9451BA32763DD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A6F15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7B52586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B6D6E6E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0324941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4310D8B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8E1598D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eastAsia="Times New Roman" w:hAnsi="Century Gothic" w:cs="Arial"/>
          <w:i/>
          <w:color w:val="000000"/>
          <w:lang w:val="es-ES" w:eastAsia="es-ES"/>
        </w:rPr>
        <w:t>Atentamente,</w:t>
      </w:r>
    </w:p>
    <w:p w14:paraId="683537B5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5CA71184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1057CAF9" w14:textId="77777777" w:rsidR="00911759" w:rsidRPr="00FA6F15" w:rsidRDefault="00000000" w:rsidP="00911759">
      <w:pPr>
        <w:jc w:val="center"/>
        <w:rPr>
          <w:rFonts w:ascii="Century Gothic" w:eastAsiaTheme="minorHAnsi" w:hAnsi="Century Gothic" w:cs="Arial"/>
          <w:lang w:val="es-EC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BFFDD6E6244C49DEA3223AE2134BB96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911759" w:rsidRPr="00FA6F15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11759" w:rsidRPr="00FA6F15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F2F51342B49C477E9BAD6A3B79EB801B"/>
          </w:placeholder>
          <w:showingPlcHdr/>
          <w:text/>
        </w:sdtPr>
        <w:sdtContent>
          <w:r w:rsidR="00911759" w:rsidRPr="00FA6F15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13127A04" w14:textId="77777777" w:rsidR="00911759" w:rsidRPr="006219B3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b/>
          <w:iCs/>
          <w:color w:val="000000"/>
          <w:szCs w:val="18"/>
          <w:lang w:val="es-ES" w:eastAsia="es-ES"/>
        </w:rPr>
      </w:pPr>
      <w:r w:rsidRPr="006219B3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theme="minorHAnsi"/>
            <w:b/>
            <w:bCs/>
            <w:iCs/>
            <w:color w:val="000000"/>
          </w:rPr>
          <w:id w:val="-266934165"/>
          <w:placeholder>
            <w:docPart w:val="5E7E0C9C4F904E2FA53AF40BAE9A1B15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Pr="006219B3">
            <w:rPr>
              <w:rStyle w:val="Textodelmarcadordeposicin"/>
              <w:rFonts w:ascii="Century Gothic" w:hAnsi="Century Gothic"/>
              <w:iCs/>
            </w:rPr>
            <w:t>Elija un elemento.</w:t>
          </w:r>
        </w:sdtContent>
      </w:sdt>
      <w:r w:rsidRPr="006219B3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b/>
            <w:iCs/>
            <w:color w:val="000000"/>
            <w:lang w:val="es-ES" w:eastAsia="es-ES"/>
          </w:rPr>
          <w:id w:val="-1193692761"/>
          <w:placeholder>
            <w:docPart w:val="475C008D2B7D47C689A3017DFE27CB51"/>
          </w:placeholder>
          <w:showingPlcHdr/>
          <w:comboBox>
            <w:listItem w:value="Elija un elemento."/>
            <w:listItem w:displayText="FACULTAD DE COMERCIO INTERNACIONAL,  INTEGRACIÓN, ADMINISTRACIÓN Y ECONOMÍA EMPRESARIAL" w:value="FACULTAD DE COMERCIO INTERNACIONAL,  INTEGRACIÓN, ADMINISTRACIÓN Y ECONOMÍA EMPRESARIAL"/>
            <w:listItem w:displayText="CARRERA DE INDUSTRIAS AGROPECUARIAS Y CIENCIAS AMBIENTALES" w:value="CARRERA DE INDUSTRIAS AGROPECUARIAS Y CIENCIAS AMBIENTALES"/>
          </w:comboBox>
        </w:sdtPr>
        <w:sdtEndPr>
          <w:rPr>
            <w:szCs w:val="18"/>
          </w:rPr>
        </w:sdtEndPr>
        <w:sdtContent>
          <w:r w:rsidRPr="006219B3">
            <w:rPr>
              <w:rStyle w:val="Textodelmarcadordeposicin"/>
              <w:rFonts w:ascii="Century Gothic" w:hAnsi="Century Gothic"/>
              <w:iCs/>
            </w:rPr>
            <w:t>Elija un elemento.</w:t>
          </w:r>
        </w:sdtContent>
      </w:sdt>
    </w:p>
    <w:p w14:paraId="015ED12F" w14:textId="77777777" w:rsidR="00772EC0" w:rsidRPr="00911759" w:rsidRDefault="00772EC0" w:rsidP="00185D5B">
      <w:pPr>
        <w:rPr>
          <w:lang w:val="es-ES"/>
        </w:rPr>
      </w:pPr>
    </w:p>
    <w:sectPr w:rsidR="00772EC0" w:rsidRPr="00911759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C495" w14:textId="77777777" w:rsidR="009F2F78" w:rsidRDefault="009F2F78" w:rsidP="00772EC0">
      <w:pPr>
        <w:spacing w:after="0" w:line="240" w:lineRule="auto"/>
      </w:pPr>
      <w:r>
        <w:separator/>
      </w:r>
    </w:p>
  </w:endnote>
  <w:endnote w:type="continuationSeparator" w:id="0">
    <w:p w14:paraId="116C4741" w14:textId="77777777" w:rsidR="009F2F78" w:rsidRDefault="009F2F78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0B55" w14:textId="77777777" w:rsidR="009F2F78" w:rsidRDefault="009F2F78" w:rsidP="00772EC0">
      <w:pPr>
        <w:spacing w:after="0" w:line="240" w:lineRule="auto"/>
      </w:pPr>
      <w:r>
        <w:separator/>
      </w:r>
    </w:p>
  </w:footnote>
  <w:footnote w:type="continuationSeparator" w:id="0">
    <w:p w14:paraId="57C4F369" w14:textId="77777777" w:rsidR="009F2F78" w:rsidRDefault="009F2F78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4A0"/>
    <w:multiLevelType w:val="multilevel"/>
    <w:tmpl w:val="3BEA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85D5B"/>
    <w:rsid w:val="00216456"/>
    <w:rsid w:val="00236B43"/>
    <w:rsid w:val="004318B8"/>
    <w:rsid w:val="005B1B2A"/>
    <w:rsid w:val="00772EC0"/>
    <w:rsid w:val="008B0306"/>
    <w:rsid w:val="00911759"/>
    <w:rsid w:val="009F2F78"/>
    <w:rsid w:val="00A45E93"/>
    <w:rsid w:val="00AB7D64"/>
    <w:rsid w:val="00B75386"/>
    <w:rsid w:val="00C249AB"/>
    <w:rsid w:val="00D75D42"/>
    <w:rsid w:val="00F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5B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5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customStyle="1" w:styleId="Ttulo1Car">
    <w:name w:val="Título 1 Car"/>
    <w:basedOn w:val="Fuentedeprrafopredeter"/>
    <w:link w:val="Ttulo1"/>
    <w:uiPriority w:val="9"/>
    <w:rsid w:val="00185D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MX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85D5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85D5B"/>
    <w:rPr>
      <w:rFonts w:ascii="Calibri" w:eastAsia="Calibri" w:hAnsi="Calibri" w:cs="Times New Roman"/>
      <w:kern w:val="0"/>
      <w:lang w:val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185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041B52B8B4957B1368128643C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1534-C5CE-49F4-B0B6-473D718B3638}"/>
      </w:docPartPr>
      <w:docPartBody>
        <w:p w:rsidR="0080335D" w:rsidRDefault="00024174" w:rsidP="00024174">
          <w:pPr>
            <w:pStyle w:val="5D9041B52B8B4957B1368128643C9EB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704A925819A4A3EB9451BA32763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8186-4DFE-41DC-8C9B-AB77E31F73E8}"/>
      </w:docPartPr>
      <w:docPartBody>
        <w:p w:rsidR="0080335D" w:rsidRDefault="00024174" w:rsidP="00024174">
          <w:pPr>
            <w:pStyle w:val="E704A925819A4A3EB9451BA32763DD8F"/>
          </w:pPr>
          <w:r w:rsidRPr="00B802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FFDD6E6244C49DEA3223AE2134BB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BAC3-AFA7-456F-8763-3144FA807C4D}"/>
      </w:docPartPr>
      <w:docPartBody>
        <w:p w:rsidR="0080335D" w:rsidRDefault="00024174" w:rsidP="00024174">
          <w:pPr>
            <w:pStyle w:val="BFFDD6E6244C49DEA3223AE2134BB96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2F51342B49C477E9BAD6A3B79EB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485B-C103-4579-A346-AB6358EC86EC}"/>
      </w:docPartPr>
      <w:docPartBody>
        <w:p w:rsidR="0080335D" w:rsidRDefault="00024174" w:rsidP="00024174">
          <w:pPr>
            <w:pStyle w:val="F2F51342B49C477E9BAD6A3B79EB801B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7E0C9C4F904E2FA53AF40BAE9A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5516-186F-4A99-8EF3-54325D76CC2C}"/>
      </w:docPartPr>
      <w:docPartBody>
        <w:p w:rsidR="0080335D" w:rsidRDefault="00024174" w:rsidP="00024174">
          <w:pPr>
            <w:pStyle w:val="5E7E0C9C4F904E2FA53AF40BAE9A1B1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75C008D2B7D47C689A3017DFE27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AC96D-E6BD-4FFE-B022-9B9AB7FAB296}"/>
      </w:docPartPr>
      <w:docPartBody>
        <w:p w:rsidR="0080335D" w:rsidRDefault="00024174" w:rsidP="00024174">
          <w:pPr>
            <w:pStyle w:val="475C008D2B7D47C689A3017DFE27CB51"/>
          </w:pPr>
          <w:r w:rsidRPr="00B8023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8"/>
    <w:rsid w:val="00024174"/>
    <w:rsid w:val="00170985"/>
    <w:rsid w:val="0080335D"/>
    <w:rsid w:val="00A160F8"/>
    <w:rsid w:val="00E5343E"/>
    <w:rsid w:val="00F65E88"/>
    <w:rsid w:val="00F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4174"/>
    <w:rPr>
      <w:color w:val="808080"/>
    </w:rPr>
  </w:style>
  <w:style w:type="paragraph" w:customStyle="1" w:styleId="5D9041B52B8B4957B1368128643C9EB3">
    <w:name w:val="5D9041B52B8B4957B1368128643C9EB3"/>
    <w:rsid w:val="00024174"/>
  </w:style>
  <w:style w:type="paragraph" w:customStyle="1" w:styleId="E704A925819A4A3EB9451BA32763DD8F">
    <w:name w:val="E704A925819A4A3EB9451BA32763DD8F"/>
    <w:rsid w:val="00024174"/>
  </w:style>
  <w:style w:type="paragraph" w:customStyle="1" w:styleId="BFFDD6E6244C49DEA3223AE2134BB96E">
    <w:name w:val="BFFDD6E6244C49DEA3223AE2134BB96E"/>
    <w:rsid w:val="00024174"/>
  </w:style>
  <w:style w:type="paragraph" w:customStyle="1" w:styleId="F2F51342B49C477E9BAD6A3B79EB801B">
    <w:name w:val="F2F51342B49C477E9BAD6A3B79EB801B"/>
    <w:rsid w:val="00024174"/>
  </w:style>
  <w:style w:type="paragraph" w:customStyle="1" w:styleId="5E7E0C9C4F904E2FA53AF40BAE9A1B15">
    <w:name w:val="5E7E0C9C4F904E2FA53AF40BAE9A1B15"/>
    <w:rsid w:val="00024174"/>
  </w:style>
  <w:style w:type="paragraph" w:customStyle="1" w:styleId="475C008D2B7D47C689A3017DFE27CB51">
    <w:name w:val="475C008D2B7D47C689A3017DFE27CB51"/>
    <w:rsid w:val="00024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2023-09-05T15:04:00Z</dcterms:created>
  <dcterms:modified xsi:type="dcterms:W3CDTF">2023-10-30T17:09:00Z</dcterms:modified>
</cp:coreProperties>
</file>